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B22B45" w:rsidRDefault="00106141" w:rsidP="00B22B45">
      <w:pPr>
        <w:numPr>
          <w:ilvl w:val="0"/>
          <w:numId w:val="1"/>
        </w:numPr>
        <w:jc w:val="both"/>
        <w:rPr>
          <w:rFonts w:ascii="Arial" w:hAnsi="Arial" w:cs="Arial"/>
          <w:sz w:val="24"/>
          <w:szCs w:val="24"/>
        </w:rPr>
      </w:pPr>
      <w:r w:rsidRPr="00B22B45">
        <w:rPr>
          <w:rFonts w:ascii="Arial" w:hAnsi="Arial" w:cs="Arial"/>
          <w:b/>
          <w:bCs/>
          <w:sz w:val="24"/>
          <w:szCs w:val="24"/>
          <w:lang w:val="es-ES_tradnl"/>
        </w:rPr>
        <w:t xml:space="preserve">PARTES DAÑADAS DE UN SISTEMA DE AIRE TIPO MINI </w:t>
      </w:r>
      <w:r w:rsidR="00B22B45" w:rsidRPr="00B22B45">
        <w:rPr>
          <w:rFonts w:ascii="Arial" w:hAnsi="Arial" w:cs="Arial"/>
          <w:b/>
          <w:bCs/>
          <w:sz w:val="24"/>
          <w:szCs w:val="24"/>
          <w:lang w:val="es-ES_tradnl"/>
        </w:rPr>
        <w:t>SPLIT,</w:t>
      </w:r>
      <w:r w:rsidRPr="00B22B45">
        <w:rPr>
          <w:rFonts w:ascii="Arial" w:hAnsi="Arial" w:cs="Arial"/>
          <w:b/>
          <w:bCs/>
          <w:sz w:val="24"/>
          <w:szCs w:val="24"/>
          <w:lang w:val="es-ES_tradnl"/>
        </w:rPr>
        <w:t xml:space="preserve"> REPARADAS O SUSTITUIDAS. </w:t>
      </w:r>
    </w:p>
    <w:p w:rsidR="00B22B45" w:rsidRPr="00B22B45" w:rsidRDefault="00B22B45" w:rsidP="00B22B45">
      <w:pPr>
        <w:jc w:val="both"/>
        <w:rPr>
          <w:rFonts w:ascii="Arial" w:hAnsi="Arial" w:cs="Arial"/>
          <w:sz w:val="24"/>
          <w:szCs w:val="24"/>
        </w:rPr>
      </w:pPr>
      <w:r w:rsidRPr="00B22B45">
        <w:rPr>
          <w:rFonts w:ascii="Arial" w:hAnsi="Arial" w:cs="Arial"/>
          <w:sz w:val="24"/>
          <w:szCs w:val="24"/>
        </w:rPr>
        <w:t>Cuando se sustituyen o repara unos componentes, debe asegurarse que el sustituto sea exactamente igual al sustituido.</w:t>
      </w:r>
    </w:p>
    <w:p w:rsidR="00B22B45" w:rsidRPr="00B22B45" w:rsidRDefault="00B22B45" w:rsidP="00B22B45">
      <w:pPr>
        <w:jc w:val="both"/>
        <w:rPr>
          <w:rFonts w:ascii="Arial" w:hAnsi="Arial" w:cs="Arial"/>
          <w:sz w:val="24"/>
          <w:szCs w:val="24"/>
          <w:lang w:val="es-ES_tradnl"/>
        </w:rPr>
      </w:pPr>
      <w:r w:rsidRPr="00B22B45">
        <w:rPr>
          <w:rFonts w:ascii="Arial" w:hAnsi="Arial" w:cs="Arial"/>
          <w:sz w:val="24"/>
          <w:szCs w:val="24"/>
          <w:lang w:val="es-ES_tradnl"/>
        </w:rPr>
        <w:t>COMPRESOR:</w:t>
      </w:r>
    </w:p>
    <w:p w:rsidR="00000000" w:rsidRPr="00B22B45" w:rsidRDefault="00B22B45" w:rsidP="00B22B45">
      <w:pPr>
        <w:jc w:val="both"/>
        <w:rPr>
          <w:rFonts w:ascii="Arial" w:hAnsi="Arial" w:cs="Arial"/>
          <w:sz w:val="24"/>
          <w:szCs w:val="24"/>
        </w:rPr>
      </w:pPr>
      <w:r w:rsidRPr="00B22B45">
        <w:rPr>
          <w:rFonts w:ascii="Arial" w:hAnsi="Arial" w:cs="Arial"/>
          <w:sz w:val="24"/>
          <w:szCs w:val="24"/>
        </w:rPr>
        <w:t xml:space="preserve"> </w:t>
      </w:r>
      <w:r w:rsidR="00106141" w:rsidRPr="00B22B45">
        <w:rPr>
          <w:rFonts w:ascii="Arial" w:hAnsi="Arial" w:cs="Arial"/>
          <w:b/>
          <w:bCs/>
          <w:sz w:val="24"/>
          <w:szCs w:val="24"/>
        </w:rPr>
        <w:t>1) Sustituir por otro idéntico</w:t>
      </w:r>
    </w:p>
    <w:p w:rsidR="00B22B45" w:rsidRPr="00B22B45" w:rsidRDefault="00B22B45" w:rsidP="00B22B45">
      <w:pPr>
        <w:jc w:val="both"/>
        <w:rPr>
          <w:rFonts w:ascii="Arial" w:hAnsi="Arial" w:cs="Arial"/>
          <w:sz w:val="24"/>
          <w:szCs w:val="24"/>
        </w:rPr>
      </w:pPr>
      <w:r w:rsidRPr="00B22B45">
        <w:rPr>
          <w:rFonts w:ascii="Arial" w:hAnsi="Arial" w:cs="Arial"/>
          <w:sz w:val="24"/>
          <w:szCs w:val="24"/>
        </w:rPr>
        <w:t>2)</w:t>
      </w:r>
      <w:r w:rsidRPr="00B22B45">
        <w:rPr>
          <w:rFonts w:ascii="Arial" w:hAnsi="Arial" w:cs="Arial"/>
          <w:b/>
          <w:bCs/>
          <w:sz w:val="24"/>
          <w:szCs w:val="24"/>
        </w:rPr>
        <w:t> Emplear un compresor diseñado para que funcione con un</w:t>
      </w:r>
      <w:r w:rsidRPr="00B22B45">
        <w:rPr>
          <w:rFonts w:ascii="Arial" w:hAnsi="Arial" w:cs="Arial"/>
          <w:sz w:val="24"/>
          <w:szCs w:val="24"/>
        </w:rPr>
        <w:t> gas refrigerante sustituto, incompatible con el lubricante del compresor original.</w:t>
      </w:r>
    </w:p>
    <w:p w:rsidR="00B22B45" w:rsidRPr="00B22B45" w:rsidRDefault="00B22B45" w:rsidP="00B22B45">
      <w:pPr>
        <w:jc w:val="both"/>
        <w:rPr>
          <w:rFonts w:ascii="Arial" w:hAnsi="Arial" w:cs="Arial"/>
          <w:sz w:val="24"/>
          <w:szCs w:val="24"/>
          <w:lang w:val="es-ES_tradnl"/>
        </w:rPr>
      </w:pPr>
      <w:r w:rsidRPr="00B22B45">
        <w:rPr>
          <w:rFonts w:ascii="Arial" w:hAnsi="Arial" w:cs="Arial"/>
          <w:sz w:val="24"/>
          <w:szCs w:val="24"/>
          <w:lang w:val="es-ES_tradnl"/>
        </w:rPr>
        <w:t>TUBERIA:</w:t>
      </w:r>
    </w:p>
    <w:p w:rsidR="00B22B45" w:rsidRPr="00B22B45" w:rsidRDefault="00B22B45" w:rsidP="00B22B45">
      <w:pPr>
        <w:jc w:val="both"/>
        <w:rPr>
          <w:rFonts w:ascii="Arial" w:hAnsi="Arial" w:cs="Arial"/>
          <w:sz w:val="24"/>
          <w:szCs w:val="24"/>
        </w:rPr>
      </w:pPr>
      <w:r w:rsidRPr="00B22B45">
        <w:rPr>
          <w:rFonts w:ascii="Arial" w:hAnsi="Arial" w:cs="Arial"/>
          <w:sz w:val="24"/>
          <w:szCs w:val="24"/>
        </w:rPr>
        <w:t>Otro problema frecuente que puede llevar a la reparación de aire acondicionado  “mini Split” es una pérdida de gas luego de años de haber sido colocado, aquí podemos utilizar alguna masilla o elemento que cumpla la función de parche; si la fuga es muy grande, entonces debemos ya pensar en cambiar las tuberías afectadas.</w:t>
      </w:r>
    </w:p>
    <w:p w:rsidR="00B22B45" w:rsidRPr="00B22B45" w:rsidRDefault="00B22B45" w:rsidP="00B22B45">
      <w:pPr>
        <w:jc w:val="both"/>
        <w:rPr>
          <w:rFonts w:ascii="Arial" w:hAnsi="Arial" w:cs="Arial"/>
          <w:sz w:val="24"/>
          <w:szCs w:val="24"/>
          <w:lang w:val="es-ES_tradnl"/>
        </w:rPr>
      </w:pPr>
      <w:r w:rsidRPr="00B22B45">
        <w:rPr>
          <w:rFonts w:ascii="Arial" w:hAnsi="Arial" w:cs="Arial"/>
          <w:sz w:val="24"/>
          <w:szCs w:val="24"/>
          <w:lang w:val="es-ES_tradnl"/>
        </w:rPr>
        <w:t>VENTILADOR.</w:t>
      </w:r>
    </w:p>
    <w:p w:rsidR="00000000" w:rsidRPr="00B22B45" w:rsidRDefault="00106141" w:rsidP="00B22B45">
      <w:pPr>
        <w:numPr>
          <w:ilvl w:val="0"/>
          <w:numId w:val="3"/>
        </w:numPr>
        <w:jc w:val="both"/>
        <w:rPr>
          <w:rFonts w:ascii="Arial" w:hAnsi="Arial" w:cs="Arial"/>
          <w:sz w:val="24"/>
          <w:szCs w:val="24"/>
        </w:rPr>
      </w:pPr>
      <w:r w:rsidRPr="00B22B45">
        <w:rPr>
          <w:rFonts w:ascii="Arial" w:hAnsi="Arial" w:cs="Arial"/>
          <w:sz w:val="24"/>
          <w:szCs w:val="24"/>
        </w:rPr>
        <w:t>Está conectado y encendido, se escucha el motor activado, pero no gira.</w:t>
      </w:r>
    </w:p>
    <w:p w:rsidR="00B22B45" w:rsidRPr="00B22B45" w:rsidRDefault="00106141" w:rsidP="00B22B45">
      <w:pPr>
        <w:numPr>
          <w:ilvl w:val="0"/>
          <w:numId w:val="3"/>
        </w:numPr>
        <w:jc w:val="both"/>
        <w:rPr>
          <w:rFonts w:ascii="Arial" w:hAnsi="Arial" w:cs="Arial"/>
          <w:sz w:val="24"/>
          <w:szCs w:val="24"/>
        </w:rPr>
      </w:pPr>
      <w:r w:rsidRPr="00B22B45">
        <w:rPr>
          <w:rFonts w:ascii="Arial" w:hAnsi="Arial" w:cs="Arial"/>
          <w:sz w:val="24"/>
          <w:szCs w:val="24"/>
        </w:rPr>
        <w:t>Ay que cambiar el elemento que es el “capacitor de arranque dañado”</w:t>
      </w:r>
      <w:r w:rsidR="00B22B45" w:rsidRPr="00B22B45">
        <w:rPr>
          <w:rFonts w:ascii="Arial" w:hAnsi="Arial" w:cs="Arial"/>
          <w:sz w:val="24"/>
          <w:szCs w:val="24"/>
        </w:rPr>
        <w:t xml:space="preserve"> O las hélices  dañadas  tienen que</w:t>
      </w:r>
    </w:p>
    <w:p w:rsidR="00B22B45" w:rsidRPr="00B22B45" w:rsidRDefault="00B22B45" w:rsidP="00B22B45">
      <w:pPr>
        <w:jc w:val="both"/>
        <w:rPr>
          <w:rFonts w:ascii="Arial" w:hAnsi="Arial" w:cs="Arial"/>
          <w:sz w:val="24"/>
          <w:szCs w:val="24"/>
          <w:lang w:val="es-ES_tradnl"/>
        </w:rPr>
      </w:pPr>
      <w:r w:rsidRPr="00B22B45">
        <w:rPr>
          <w:rFonts w:ascii="Arial" w:hAnsi="Arial" w:cs="Arial"/>
          <w:sz w:val="24"/>
          <w:szCs w:val="24"/>
          <w:lang w:val="es-ES_tradnl"/>
        </w:rPr>
        <w:t>CAPACITOR:</w:t>
      </w:r>
    </w:p>
    <w:p w:rsidR="00B22B45" w:rsidRPr="00B22B45" w:rsidRDefault="00B22B45" w:rsidP="00B22B45">
      <w:pPr>
        <w:jc w:val="both"/>
        <w:rPr>
          <w:rFonts w:ascii="Arial" w:hAnsi="Arial" w:cs="Arial"/>
          <w:sz w:val="24"/>
          <w:szCs w:val="24"/>
        </w:rPr>
      </w:pPr>
      <w:r w:rsidRPr="00B22B45">
        <w:rPr>
          <w:rFonts w:ascii="Arial" w:hAnsi="Arial" w:cs="Arial"/>
          <w:sz w:val="24"/>
          <w:szCs w:val="24"/>
        </w:rPr>
        <w:t>Para saber si un capacitor está defectuoso, se puede probar si éste da continuidad. (está en corto).</w:t>
      </w:r>
    </w:p>
    <w:p w:rsidR="00B22B45" w:rsidRPr="00B22B45" w:rsidRDefault="00B22B45" w:rsidP="00B22B45">
      <w:pPr>
        <w:jc w:val="both"/>
        <w:rPr>
          <w:rFonts w:ascii="Arial" w:hAnsi="Arial" w:cs="Arial"/>
          <w:sz w:val="24"/>
          <w:szCs w:val="24"/>
          <w:lang w:val="es-ES_tradnl"/>
        </w:rPr>
      </w:pPr>
      <w:r w:rsidRPr="00B22B45">
        <w:rPr>
          <w:rFonts w:ascii="Arial" w:hAnsi="Arial" w:cs="Arial"/>
          <w:sz w:val="24"/>
          <w:szCs w:val="24"/>
          <w:lang w:val="es-ES_tradnl"/>
        </w:rPr>
        <w:t>CONDENSADOR:</w:t>
      </w:r>
    </w:p>
    <w:p w:rsidR="00B22B45" w:rsidRPr="00B22B45" w:rsidRDefault="00B22B45" w:rsidP="00B22B45">
      <w:pPr>
        <w:jc w:val="both"/>
        <w:rPr>
          <w:rFonts w:ascii="Arial" w:hAnsi="Arial" w:cs="Arial"/>
          <w:sz w:val="24"/>
          <w:szCs w:val="24"/>
        </w:rPr>
      </w:pPr>
      <w:r w:rsidRPr="00B22B45">
        <w:rPr>
          <w:rFonts w:ascii="Arial" w:hAnsi="Arial" w:cs="Arial"/>
          <w:sz w:val="24"/>
          <w:szCs w:val="24"/>
        </w:rPr>
        <w:t>Si la fuga es debido a corrosión interna o externa, es recomendable analizar el daño para decidir sobre un cambio del condensador en vez de someterlo a la reparación.</w:t>
      </w:r>
      <w:r w:rsidRPr="00B22B45">
        <w:rPr>
          <w:rFonts w:ascii="Arial" w:hAnsi="Arial" w:cs="Arial"/>
          <w:sz w:val="24"/>
          <w:szCs w:val="24"/>
        </w:rPr>
        <w:br/>
        <w:t>- Si la fuga es debido a rotura o perforación accidental, no habrá problema en realizar las acciones correspondientes para poner en operación este elemento.</w:t>
      </w:r>
    </w:p>
    <w:p w:rsidR="00B22B45" w:rsidRPr="00B22B45" w:rsidRDefault="00B22B45" w:rsidP="00B22B45">
      <w:pPr>
        <w:jc w:val="both"/>
        <w:rPr>
          <w:rFonts w:ascii="Arial" w:hAnsi="Arial" w:cs="Arial"/>
          <w:sz w:val="24"/>
          <w:szCs w:val="24"/>
        </w:rPr>
      </w:pPr>
      <w:r w:rsidRPr="00B22B45">
        <w:rPr>
          <w:rFonts w:ascii="Arial" w:hAnsi="Arial" w:cs="Arial"/>
          <w:sz w:val="24"/>
          <w:szCs w:val="24"/>
          <w:lang w:val="es-ES_tradnl"/>
        </w:rPr>
        <w:t xml:space="preserve">FILTRO </w:t>
      </w:r>
      <w:r w:rsidRPr="00B22B45">
        <w:rPr>
          <w:rFonts w:ascii="Arial" w:hAnsi="Arial" w:cs="Arial"/>
          <w:sz w:val="24"/>
          <w:szCs w:val="24"/>
        </w:rPr>
        <w:t>DESHIDRATADOR:</w:t>
      </w:r>
    </w:p>
    <w:p w:rsidR="00B22B45" w:rsidRPr="00B22B45" w:rsidRDefault="00B22B45" w:rsidP="00B22B45">
      <w:pPr>
        <w:jc w:val="both"/>
        <w:rPr>
          <w:rFonts w:ascii="Arial" w:hAnsi="Arial" w:cs="Arial"/>
          <w:sz w:val="24"/>
          <w:szCs w:val="24"/>
        </w:rPr>
      </w:pPr>
      <w:r w:rsidRPr="00B22B45">
        <w:rPr>
          <w:rFonts w:ascii="Arial" w:hAnsi="Arial" w:cs="Arial"/>
          <w:sz w:val="24"/>
          <w:szCs w:val="24"/>
        </w:rPr>
        <w:t>A la hora de sustituir un filtro, lo que debemos tener en cuenta es que elimine la humedad que ha podido entrar en el circuito frigorífico, para lo cual solemos colocar el visor de líquido que indica si contiene humedad o no. Que en el filtro pongan gramos, no importa, lo que debemos ver es que el visor indique que la instalación está seca.</w:t>
      </w:r>
    </w:p>
    <w:sectPr w:rsidR="00B22B45" w:rsidRPr="00B22B45" w:rsidSect="006075E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433C21"/>
    <w:multiLevelType w:val="hybridMultilevel"/>
    <w:tmpl w:val="113C9DA6"/>
    <w:lvl w:ilvl="0" w:tplc="58CE6B74">
      <w:start w:val="1"/>
      <w:numFmt w:val="bullet"/>
      <w:lvlText w:val=""/>
      <w:lvlJc w:val="left"/>
      <w:pPr>
        <w:tabs>
          <w:tab w:val="num" w:pos="720"/>
        </w:tabs>
        <w:ind w:left="720" w:hanging="360"/>
      </w:pPr>
      <w:rPr>
        <w:rFonts w:ascii="Wingdings 2" w:hAnsi="Wingdings 2" w:hint="default"/>
      </w:rPr>
    </w:lvl>
    <w:lvl w:ilvl="1" w:tplc="9B9C1BBC" w:tentative="1">
      <w:start w:val="1"/>
      <w:numFmt w:val="bullet"/>
      <w:lvlText w:val=""/>
      <w:lvlJc w:val="left"/>
      <w:pPr>
        <w:tabs>
          <w:tab w:val="num" w:pos="1440"/>
        </w:tabs>
        <w:ind w:left="1440" w:hanging="360"/>
      </w:pPr>
      <w:rPr>
        <w:rFonts w:ascii="Wingdings 2" w:hAnsi="Wingdings 2" w:hint="default"/>
      </w:rPr>
    </w:lvl>
    <w:lvl w:ilvl="2" w:tplc="58F659F6" w:tentative="1">
      <w:start w:val="1"/>
      <w:numFmt w:val="bullet"/>
      <w:lvlText w:val=""/>
      <w:lvlJc w:val="left"/>
      <w:pPr>
        <w:tabs>
          <w:tab w:val="num" w:pos="2160"/>
        </w:tabs>
        <w:ind w:left="2160" w:hanging="360"/>
      </w:pPr>
      <w:rPr>
        <w:rFonts w:ascii="Wingdings 2" w:hAnsi="Wingdings 2" w:hint="default"/>
      </w:rPr>
    </w:lvl>
    <w:lvl w:ilvl="3" w:tplc="A472145A" w:tentative="1">
      <w:start w:val="1"/>
      <w:numFmt w:val="bullet"/>
      <w:lvlText w:val=""/>
      <w:lvlJc w:val="left"/>
      <w:pPr>
        <w:tabs>
          <w:tab w:val="num" w:pos="2880"/>
        </w:tabs>
        <w:ind w:left="2880" w:hanging="360"/>
      </w:pPr>
      <w:rPr>
        <w:rFonts w:ascii="Wingdings 2" w:hAnsi="Wingdings 2" w:hint="default"/>
      </w:rPr>
    </w:lvl>
    <w:lvl w:ilvl="4" w:tplc="FD2C422C" w:tentative="1">
      <w:start w:val="1"/>
      <w:numFmt w:val="bullet"/>
      <w:lvlText w:val=""/>
      <w:lvlJc w:val="left"/>
      <w:pPr>
        <w:tabs>
          <w:tab w:val="num" w:pos="3600"/>
        </w:tabs>
        <w:ind w:left="3600" w:hanging="360"/>
      </w:pPr>
      <w:rPr>
        <w:rFonts w:ascii="Wingdings 2" w:hAnsi="Wingdings 2" w:hint="default"/>
      </w:rPr>
    </w:lvl>
    <w:lvl w:ilvl="5" w:tplc="10BAEC24" w:tentative="1">
      <w:start w:val="1"/>
      <w:numFmt w:val="bullet"/>
      <w:lvlText w:val=""/>
      <w:lvlJc w:val="left"/>
      <w:pPr>
        <w:tabs>
          <w:tab w:val="num" w:pos="4320"/>
        </w:tabs>
        <w:ind w:left="4320" w:hanging="360"/>
      </w:pPr>
      <w:rPr>
        <w:rFonts w:ascii="Wingdings 2" w:hAnsi="Wingdings 2" w:hint="default"/>
      </w:rPr>
    </w:lvl>
    <w:lvl w:ilvl="6" w:tplc="D6BCA634" w:tentative="1">
      <w:start w:val="1"/>
      <w:numFmt w:val="bullet"/>
      <w:lvlText w:val=""/>
      <w:lvlJc w:val="left"/>
      <w:pPr>
        <w:tabs>
          <w:tab w:val="num" w:pos="5040"/>
        </w:tabs>
        <w:ind w:left="5040" w:hanging="360"/>
      </w:pPr>
      <w:rPr>
        <w:rFonts w:ascii="Wingdings 2" w:hAnsi="Wingdings 2" w:hint="default"/>
      </w:rPr>
    </w:lvl>
    <w:lvl w:ilvl="7" w:tplc="C42C7D3C" w:tentative="1">
      <w:start w:val="1"/>
      <w:numFmt w:val="bullet"/>
      <w:lvlText w:val=""/>
      <w:lvlJc w:val="left"/>
      <w:pPr>
        <w:tabs>
          <w:tab w:val="num" w:pos="5760"/>
        </w:tabs>
        <w:ind w:left="5760" w:hanging="360"/>
      </w:pPr>
      <w:rPr>
        <w:rFonts w:ascii="Wingdings 2" w:hAnsi="Wingdings 2" w:hint="default"/>
      </w:rPr>
    </w:lvl>
    <w:lvl w:ilvl="8" w:tplc="E11445FA" w:tentative="1">
      <w:start w:val="1"/>
      <w:numFmt w:val="bullet"/>
      <w:lvlText w:val=""/>
      <w:lvlJc w:val="left"/>
      <w:pPr>
        <w:tabs>
          <w:tab w:val="num" w:pos="6480"/>
        </w:tabs>
        <w:ind w:left="6480" w:hanging="360"/>
      </w:pPr>
      <w:rPr>
        <w:rFonts w:ascii="Wingdings 2" w:hAnsi="Wingdings 2" w:hint="default"/>
      </w:rPr>
    </w:lvl>
  </w:abstractNum>
  <w:abstractNum w:abstractNumId="1">
    <w:nsid w:val="60DF0C01"/>
    <w:multiLevelType w:val="hybridMultilevel"/>
    <w:tmpl w:val="447EECB2"/>
    <w:lvl w:ilvl="0" w:tplc="1714AD22">
      <w:start w:val="1"/>
      <w:numFmt w:val="bullet"/>
      <w:lvlText w:val=""/>
      <w:lvlJc w:val="left"/>
      <w:pPr>
        <w:tabs>
          <w:tab w:val="num" w:pos="720"/>
        </w:tabs>
        <w:ind w:left="720" w:hanging="360"/>
      </w:pPr>
      <w:rPr>
        <w:rFonts w:ascii="Wingdings 2" w:hAnsi="Wingdings 2" w:hint="default"/>
      </w:rPr>
    </w:lvl>
    <w:lvl w:ilvl="1" w:tplc="7EC48444" w:tentative="1">
      <w:start w:val="1"/>
      <w:numFmt w:val="bullet"/>
      <w:lvlText w:val=""/>
      <w:lvlJc w:val="left"/>
      <w:pPr>
        <w:tabs>
          <w:tab w:val="num" w:pos="1440"/>
        </w:tabs>
        <w:ind w:left="1440" w:hanging="360"/>
      </w:pPr>
      <w:rPr>
        <w:rFonts w:ascii="Wingdings 2" w:hAnsi="Wingdings 2" w:hint="default"/>
      </w:rPr>
    </w:lvl>
    <w:lvl w:ilvl="2" w:tplc="88466424" w:tentative="1">
      <w:start w:val="1"/>
      <w:numFmt w:val="bullet"/>
      <w:lvlText w:val=""/>
      <w:lvlJc w:val="left"/>
      <w:pPr>
        <w:tabs>
          <w:tab w:val="num" w:pos="2160"/>
        </w:tabs>
        <w:ind w:left="2160" w:hanging="360"/>
      </w:pPr>
      <w:rPr>
        <w:rFonts w:ascii="Wingdings 2" w:hAnsi="Wingdings 2" w:hint="default"/>
      </w:rPr>
    </w:lvl>
    <w:lvl w:ilvl="3" w:tplc="40A0B3C0" w:tentative="1">
      <w:start w:val="1"/>
      <w:numFmt w:val="bullet"/>
      <w:lvlText w:val=""/>
      <w:lvlJc w:val="left"/>
      <w:pPr>
        <w:tabs>
          <w:tab w:val="num" w:pos="2880"/>
        </w:tabs>
        <w:ind w:left="2880" w:hanging="360"/>
      </w:pPr>
      <w:rPr>
        <w:rFonts w:ascii="Wingdings 2" w:hAnsi="Wingdings 2" w:hint="default"/>
      </w:rPr>
    </w:lvl>
    <w:lvl w:ilvl="4" w:tplc="39E8F056" w:tentative="1">
      <w:start w:val="1"/>
      <w:numFmt w:val="bullet"/>
      <w:lvlText w:val=""/>
      <w:lvlJc w:val="left"/>
      <w:pPr>
        <w:tabs>
          <w:tab w:val="num" w:pos="3600"/>
        </w:tabs>
        <w:ind w:left="3600" w:hanging="360"/>
      </w:pPr>
      <w:rPr>
        <w:rFonts w:ascii="Wingdings 2" w:hAnsi="Wingdings 2" w:hint="default"/>
      </w:rPr>
    </w:lvl>
    <w:lvl w:ilvl="5" w:tplc="DDFCA9C0" w:tentative="1">
      <w:start w:val="1"/>
      <w:numFmt w:val="bullet"/>
      <w:lvlText w:val=""/>
      <w:lvlJc w:val="left"/>
      <w:pPr>
        <w:tabs>
          <w:tab w:val="num" w:pos="4320"/>
        </w:tabs>
        <w:ind w:left="4320" w:hanging="360"/>
      </w:pPr>
      <w:rPr>
        <w:rFonts w:ascii="Wingdings 2" w:hAnsi="Wingdings 2" w:hint="default"/>
      </w:rPr>
    </w:lvl>
    <w:lvl w:ilvl="6" w:tplc="B7B4067C" w:tentative="1">
      <w:start w:val="1"/>
      <w:numFmt w:val="bullet"/>
      <w:lvlText w:val=""/>
      <w:lvlJc w:val="left"/>
      <w:pPr>
        <w:tabs>
          <w:tab w:val="num" w:pos="5040"/>
        </w:tabs>
        <w:ind w:left="5040" w:hanging="360"/>
      </w:pPr>
      <w:rPr>
        <w:rFonts w:ascii="Wingdings 2" w:hAnsi="Wingdings 2" w:hint="default"/>
      </w:rPr>
    </w:lvl>
    <w:lvl w:ilvl="7" w:tplc="2B48C6C6" w:tentative="1">
      <w:start w:val="1"/>
      <w:numFmt w:val="bullet"/>
      <w:lvlText w:val=""/>
      <w:lvlJc w:val="left"/>
      <w:pPr>
        <w:tabs>
          <w:tab w:val="num" w:pos="5760"/>
        </w:tabs>
        <w:ind w:left="5760" w:hanging="360"/>
      </w:pPr>
      <w:rPr>
        <w:rFonts w:ascii="Wingdings 2" w:hAnsi="Wingdings 2" w:hint="default"/>
      </w:rPr>
    </w:lvl>
    <w:lvl w:ilvl="8" w:tplc="5732985C" w:tentative="1">
      <w:start w:val="1"/>
      <w:numFmt w:val="bullet"/>
      <w:lvlText w:val=""/>
      <w:lvlJc w:val="left"/>
      <w:pPr>
        <w:tabs>
          <w:tab w:val="num" w:pos="6480"/>
        </w:tabs>
        <w:ind w:left="6480" w:hanging="360"/>
      </w:pPr>
      <w:rPr>
        <w:rFonts w:ascii="Wingdings 2" w:hAnsi="Wingdings 2" w:hint="default"/>
      </w:rPr>
    </w:lvl>
  </w:abstractNum>
  <w:abstractNum w:abstractNumId="2">
    <w:nsid w:val="62BF05C2"/>
    <w:multiLevelType w:val="hybridMultilevel"/>
    <w:tmpl w:val="6B24D2E6"/>
    <w:lvl w:ilvl="0" w:tplc="6F14CD4C">
      <w:start w:val="1"/>
      <w:numFmt w:val="bullet"/>
      <w:lvlText w:val=""/>
      <w:lvlJc w:val="left"/>
      <w:pPr>
        <w:tabs>
          <w:tab w:val="num" w:pos="720"/>
        </w:tabs>
        <w:ind w:left="720" w:hanging="360"/>
      </w:pPr>
      <w:rPr>
        <w:rFonts w:ascii="Wingdings 2" w:hAnsi="Wingdings 2" w:hint="default"/>
      </w:rPr>
    </w:lvl>
    <w:lvl w:ilvl="1" w:tplc="5F42C7F8" w:tentative="1">
      <w:start w:val="1"/>
      <w:numFmt w:val="bullet"/>
      <w:lvlText w:val=""/>
      <w:lvlJc w:val="left"/>
      <w:pPr>
        <w:tabs>
          <w:tab w:val="num" w:pos="1440"/>
        </w:tabs>
        <w:ind w:left="1440" w:hanging="360"/>
      </w:pPr>
      <w:rPr>
        <w:rFonts w:ascii="Wingdings 2" w:hAnsi="Wingdings 2" w:hint="default"/>
      </w:rPr>
    </w:lvl>
    <w:lvl w:ilvl="2" w:tplc="259EA2B6" w:tentative="1">
      <w:start w:val="1"/>
      <w:numFmt w:val="bullet"/>
      <w:lvlText w:val=""/>
      <w:lvlJc w:val="left"/>
      <w:pPr>
        <w:tabs>
          <w:tab w:val="num" w:pos="2160"/>
        </w:tabs>
        <w:ind w:left="2160" w:hanging="360"/>
      </w:pPr>
      <w:rPr>
        <w:rFonts w:ascii="Wingdings 2" w:hAnsi="Wingdings 2" w:hint="default"/>
      </w:rPr>
    </w:lvl>
    <w:lvl w:ilvl="3" w:tplc="C9CE9C3C" w:tentative="1">
      <w:start w:val="1"/>
      <w:numFmt w:val="bullet"/>
      <w:lvlText w:val=""/>
      <w:lvlJc w:val="left"/>
      <w:pPr>
        <w:tabs>
          <w:tab w:val="num" w:pos="2880"/>
        </w:tabs>
        <w:ind w:left="2880" w:hanging="360"/>
      </w:pPr>
      <w:rPr>
        <w:rFonts w:ascii="Wingdings 2" w:hAnsi="Wingdings 2" w:hint="default"/>
      </w:rPr>
    </w:lvl>
    <w:lvl w:ilvl="4" w:tplc="46021A54" w:tentative="1">
      <w:start w:val="1"/>
      <w:numFmt w:val="bullet"/>
      <w:lvlText w:val=""/>
      <w:lvlJc w:val="left"/>
      <w:pPr>
        <w:tabs>
          <w:tab w:val="num" w:pos="3600"/>
        </w:tabs>
        <w:ind w:left="3600" w:hanging="360"/>
      </w:pPr>
      <w:rPr>
        <w:rFonts w:ascii="Wingdings 2" w:hAnsi="Wingdings 2" w:hint="default"/>
      </w:rPr>
    </w:lvl>
    <w:lvl w:ilvl="5" w:tplc="5EE015C2" w:tentative="1">
      <w:start w:val="1"/>
      <w:numFmt w:val="bullet"/>
      <w:lvlText w:val=""/>
      <w:lvlJc w:val="left"/>
      <w:pPr>
        <w:tabs>
          <w:tab w:val="num" w:pos="4320"/>
        </w:tabs>
        <w:ind w:left="4320" w:hanging="360"/>
      </w:pPr>
      <w:rPr>
        <w:rFonts w:ascii="Wingdings 2" w:hAnsi="Wingdings 2" w:hint="default"/>
      </w:rPr>
    </w:lvl>
    <w:lvl w:ilvl="6" w:tplc="0248EFF8" w:tentative="1">
      <w:start w:val="1"/>
      <w:numFmt w:val="bullet"/>
      <w:lvlText w:val=""/>
      <w:lvlJc w:val="left"/>
      <w:pPr>
        <w:tabs>
          <w:tab w:val="num" w:pos="5040"/>
        </w:tabs>
        <w:ind w:left="5040" w:hanging="360"/>
      </w:pPr>
      <w:rPr>
        <w:rFonts w:ascii="Wingdings 2" w:hAnsi="Wingdings 2" w:hint="default"/>
      </w:rPr>
    </w:lvl>
    <w:lvl w:ilvl="7" w:tplc="BDD882B2" w:tentative="1">
      <w:start w:val="1"/>
      <w:numFmt w:val="bullet"/>
      <w:lvlText w:val=""/>
      <w:lvlJc w:val="left"/>
      <w:pPr>
        <w:tabs>
          <w:tab w:val="num" w:pos="5760"/>
        </w:tabs>
        <w:ind w:left="5760" w:hanging="360"/>
      </w:pPr>
      <w:rPr>
        <w:rFonts w:ascii="Wingdings 2" w:hAnsi="Wingdings 2" w:hint="default"/>
      </w:rPr>
    </w:lvl>
    <w:lvl w:ilvl="8" w:tplc="4BE4E882"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hyphenationZone w:val="425"/>
  <w:characterSpacingControl w:val="doNotCompress"/>
  <w:compat/>
  <w:rsids>
    <w:rsidRoot w:val="00B22B45"/>
    <w:rsid w:val="00106141"/>
    <w:rsid w:val="00482E46"/>
    <w:rsid w:val="005C1DEE"/>
    <w:rsid w:val="006075E8"/>
    <w:rsid w:val="00B22B4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E46"/>
  </w:style>
  <w:style w:type="paragraph" w:styleId="Ttulo1">
    <w:name w:val="heading 1"/>
    <w:basedOn w:val="Normal"/>
    <w:next w:val="Normal"/>
    <w:link w:val="Ttulo1Car"/>
    <w:uiPriority w:val="9"/>
    <w:qFormat/>
    <w:rsid w:val="00482E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82E46"/>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482E46"/>
    <w:pPr>
      <w:spacing w:after="0" w:line="240" w:lineRule="auto"/>
    </w:pPr>
  </w:style>
  <w:style w:type="paragraph" w:styleId="Prrafodelista">
    <w:name w:val="List Paragraph"/>
    <w:basedOn w:val="Normal"/>
    <w:uiPriority w:val="34"/>
    <w:qFormat/>
    <w:rsid w:val="00B22B45"/>
    <w:pPr>
      <w:spacing w:after="0" w:line="240" w:lineRule="auto"/>
      <w:ind w:left="720"/>
      <w:contextualSpacing/>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B22B4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69195383">
      <w:bodyDiv w:val="1"/>
      <w:marLeft w:val="0"/>
      <w:marRight w:val="0"/>
      <w:marTop w:val="0"/>
      <w:marBottom w:val="0"/>
      <w:divBdr>
        <w:top w:val="none" w:sz="0" w:space="0" w:color="auto"/>
        <w:left w:val="none" w:sz="0" w:space="0" w:color="auto"/>
        <w:bottom w:val="none" w:sz="0" w:space="0" w:color="auto"/>
        <w:right w:val="none" w:sz="0" w:space="0" w:color="auto"/>
      </w:divBdr>
      <w:divsChild>
        <w:div w:id="845897499">
          <w:marLeft w:val="706"/>
          <w:marRight w:val="0"/>
          <w:marTop w:val="144"/>
          <w:marBottom w:val="0"/>
          <w:divBdr>
            <w:top w:val="none" w:sz="0" w:space="0" w:color="auto"/>
            <w:left w:val="none" w:sz="0" w:space="0" w:color="auto"/>
            <w:bottom w:val="none" w:sz="0" w:space="0" w:color="auto"/>
            <w:right w:val="none" w:sz="0" w:space="0" w:color="auto"/>
          </w:divBdr>
        </w:div>
      </w:divsChild>
    </w:div>
    <w:div w:id="1321345388">
      <w:bodyDiv w:val="1"/>
      <w:marLeft w:val="0"/>
      <w:marRight w:val="0"/>
      <w:marTop w:val="0"/>
      <w:marBottom w:val="0"/>
      <w:divBdr>
        <w:top w:val="none" w:sz="0" w:space="0" w:color="auto"/>
        <w:left w:val="none" w:sz="0" w:space="0" w:color="auto"/>
        <w:bottom w:val="none" w:sz="0" w:space="0" w:color="auto"/>
        <w:right w:val="none" w:sz="0" w:space="0" w:color="auto"/>
      </w:divBdr>
      <w:divsChild>
        <w:div w:id="883105623">
          <w:marLeft w:val="706"/>
          <w:marRight w:val="0"/>
          <w:marTop w:val="144"/>
          <w:marBottom w:val="0"/>
          <w:divBdr>
            <w:top w:val="none" w:sz="0" w:space="0" w:color="auto"/>
            <w:left w:val="none" w:sz="0" w:space="0" w:color="auto"/>
            <w:bottom w:val="none" w:sz="0" w:space="0" w:color="auto"/>
            <w:right w:val="none" w:sz="0" w:space="0" w:color="auto"/>
          </w:divBdr>
        </w:div>
        <w:div w:id="1772388136">
          <w:marLeft w:val="706"/>
          <w:marRight w:val="0"/>
          <w:marTop w:val="144"/>
          <w:marBottom w:val="0"/>
          <w:divBdr>
            <w:top w:val="none" w:sz="0" w:space="0" w:color="auto"/>
            <w:left w:val="none" w:sz="0" w:space="0" w:color="auto"/>
            <w:bottom w:val="none" w:sz="0" w:space="0" w:color="auto"/>
            <w:right w:val="none" w:sz="0" w:space="0" w:color="auto"/>
          </w:divBdr>
        </w:div>
      </w:divsChild>
    </w:div>
    <w:div w:id="1448309204">
      <w:bodyDiv w:val="1"/>
      <w:marLeft w:val="0"/>
      <w:marRight w:val="0"/>
      <w:marTop w:val="0"/>
      <w:marBottom w:val="0"/>
      <w:divBdr>
        <w:top w:val="none" w:sz="0" w:space="0" w:color="auto"/>
        <w:left w:val="none" w:sz="0" w:space="0" w:color="auto"/>
        <w:bottom w:val="none" w:sz="0" w:space="0" w:color="auto"/>
        <w:right w:val="none" w:sz="0" w:space="0" w:color="auto"/>
      </w:divBdr>
      <w:divsChild>
        <w:div w:id="70473842">
          <w:marLeft w:val="706"/>
          <w:marRight w:val="0"/>
          <w:marTop w:val="101"/>
          <w:marBottom w:val="0"/>
          <w:divBdr>
            <w:top w:val="none" w:sz="0" w:space="0" w:color="auto"/>
            <w:left w:val="none" w:sz="0" w:space="0" w:color="auto"/>
            <w:bottom w:val="none" w:sz="0" w:space="0" w:color="auto"/>
            <w:right w:val="none" w:sz="0" w:space="0" w:color="auto"/>
          </w:divBdr>
        </w:div>
        <w:div w:id="1026905683">
          <w:marLeft w:val="706"/>
          <w:marRight w:val="0"/>
          <w:marTop w:val="10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263</Words>
  <Characters>1451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Rojas</dc:creator>
  <cp:keywords/>
  <dc:description/>
  <cp:lastModifiedBy>Rojas</cp:lastModifiedBy>
  <cp:revision>2</cp:revision>
  <dcterms:created xsi:type="dcterms:W3CDTF">2011-05-21T19:41:00Z</dcterms:created>
  <dcterms:modified xsi:type="dcterms:W3CDTF">2011-05-21T19:55:00Z</dcterms:modified>
</cp:coreProperties>
</file>